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6A69" w14:textId="77777777" w:rsidR="00AA3F9F" w:rsidRDefault="00000000">
      <w:pPr>
        <w:ind w:left="4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7526B2" wp14:editId="1496EF16">
            <wp:extent cx="6280925" cy="654843"/>
            <wp:effectExtent l="0" t="0" r="0" b="0"/>
            <wp:docPr id="2" name="Image 2" descr="Iowa State University, Office of the Senior Vice President and Provost logo in white text in a red bl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owa State University, Office of the Senior Vice President and Provost logo in white text in a red block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0925" cy="65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0405E" w14:textId="77777777" w:rsidR="00AA3F9F" w:rsidRDefault="00000000">
      <w:pPr>
        <w:pStyle w:val="Heading1"/>
      </w:pPr>
      <w:r>
        <w:rPr>
          <w:w w:val="85"/>
        </w:rPr>
        <w:t>External</w:t>
      </w:r>
      <w:r>
        <w:rPr>
          <w:spacing w:val="-14"/>
        </w:rPr>
        <w:t xml:space="preserve"> </w:t>
      </w:r>
      <w:r>
        <w:rPr>
          <w:w w:val="85"/>
        </w:rPr>
        <w:t>Resources</w:t>
      </w:r>
      <w:r>
        <w:rPr>
          <w:spacing w:val="-11"/>
        </w:rPr>
        <w:t xml:space="preserve"> </w:t>
      </w:r>
      <w:r>
        <w:rPr>
          <w:w w:val="85"/>
        </w:rPr>
        <w:t>for</w:t>
      </w:r>
      <w:r>
        <w:rPr>
          <w:spacing w:val="-10"/>
        </w:rPr>
        <w:t xml:space="preserve"> </w:t>
      </w:r>
      <w:r>
        <w:rPr>
          <w:w w:val="85"/>
        </w:rPr>
        <w:t>Enhancing</w:t>
      </w:r>
      <w:r>
        <w:rPr>
          <w:spacing w:val="-10"/>
        </w:rPr>
        <w:t xml:space="preserve"> </w:t>
      </w:r>
      <w:r>
        <w:rPr>
          <w:w w:val="85"/>
        </w:rPr>
        <w:t>Department</w:t>
      </w:r>
      <w:r>
        <w:rPr>
          <w:spacing w:val="-15"/>
        </w:rPr>
        <w:t xml:space="preserve"> </w:t>
      </w:r>
      <w:r>
        <w:rPr>
          <w:spacing w:val="-2"/>
          <w:w w:val="85"/>
        </w:rPr>
        <w:t>Culture</w:t>
      </w:r>
    </w:p>
    <w:p w14:paraId="25324AAA" w14:textId="77777777" w:rsidR="00AA3F9F" w:rsidRDefault="00000000">
      <w:pPr>
        <w:pStyle w:val="Heading2"/>
        <w:spacing w:before="471"/>
      </w:pPr>
      <w:bookmarkStart w:id="0" w:name="Des_Moines_Area_Community_College_Busine"/>
      <w:bookmarkEnd w:id="0"/>
      <w:r>
        <w:rPr>
          <w:w w:val="85"/>
        </w:rPr>
        <w:t>Des</w:t>
      </w:r>
      <w:r>
        <w:rPr>
          <w:spacing w:val="-5"/>
          <w:w w:val="85"/>
        </w:rPr>
        <w:t xml:space="preserve"> </w:t>
      </w:r>
      <w:r>
        <w:rPr>
          <w:w w:val="85"/>
        </w:rPr>
        <w:t>Moines</w:t>
      </w:r>
      <w:r>
        <w:rPr>
          <w:spacing w:val="-2"/>
          <w:w w:val="85"/>
        </w:rPr>
        <w:t xml:space="preserve"> </w:t>
      </w:r>
      <w:r>
        <w:rPr>
          <w:w w:val="85"/>
        </w:rPr>
        <w:t>Area</w:t>
      </w:r>
      <w:r>
        <w:rPr>
          <w:spacing w:val="-2"/>
          <w:w w:val="85"/>
        </w:rPr>
        <w:t xml:space="preserve"> </w:t>
      </w:r>
      <w:r>
        <w:rPr>
          <w:w w:val="85"/>
        </w:rPr>
        <w:t>Community</w:t>
      </w:r>
      <w:r>
        <w:rPr>
          <w:spacing w:val="-2"/>
          <w:w w:val="85"/>
        </w:rPr>
        <w:t xml:space="preserve"> </w:t>
      </w:r>
      <w:r>
        <w:rPr>
          <w:w w:val="85"/>
        </w:rPr>
        <w:t>College</w:t>
      </w:r>
      <w:r>
        <w:rPr>
          <w:spacing w:val="-4"/>
          <w:w w:val="85"/>
        </w:rPr>
        <w:t xml:space="preserve"> </w:t>
      </w:r>
      <w:r>
        <w:rPr>
          <w:w w:val="85"/>
        </w:rPr>
        <w:t>Business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Resources</w:t>
      </w:r>
    </w:p>
    <w:p w14:paraId="1567209F" w14:textId="77777777" w:rsidR="00AA3F9F" w:rsidRDefault="00000000">
      <w:pPr>
        <w:pStyle w:val="BodyText"/>
        <w:spacing w:before="50" w:line="268" w:lineRule="auto"/>
        <w:ind w:hanging="10"/>
      </w:pPr>
      <w:r>
        <w:rPr>
          <w:w w:val="90"/>
        </w:rPr>
        <w:t>Works with organizations to assist in their success through employee training, talent development,</w:t>
      </w:r>
      <w:r>
        <w:rPr>
          <w:spacing w:val="40"/>
        </w:rPr>
        <w:t xml:space="preserve"> </w:t>
      </w:r>
      <w:r>
        <w:rPr>
          <w:spacing w:val="-6"/>
        </w:rPr>
        <w:t>organizational culture and development,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strategic planning.</w:t>
      </w:r>
    </w:p>
    <w:p w14:paraId="305B2477" w14:textId="77777777" w:rsidR="00AA3F9F" w:rsidRDefault="00000000">
      <w:pPr>
        <w:spacing w:line="287" w:lineRule="exact"/>
        <w:ind w:left="360"/>
        <w:rPr>
          <w:i/>
          <w:sz w:val="25"/>
        </w:rPr>
      </w:pPr>
      <w:r>
        <w:rPr>
          <w:i/>
          <w:w w:val="85"/>
          <w:sz w:val="25"/>
        </w:rPr>
        <w:t>Jeff</w:t>
      </w:r>
      <w:r>
        <w:rPr>
          <w:i/>
          <w:spacing w:val="-2"/>
          <w:sz w:val="25"/>
        </w:rPr>
        <w:t xml:space="preserve"> </w:t>
      </w:r>
      <w:r>
        <w:rPr>
          <w:i/>
          <w:w w:val="85"/>
          <w:sz w:val="25"/>
        </w:rPr>
        <w:t>Janes,</w:t>
      </w:r>
      <w:r>
        <w:rPr>
          <w:i/>
          <w:spacing w:val="-2"/>
          <w:sz w:val="25"/>
        </w:rPr>
        <w:t xml:space="preserve"> </w:t>
      </w:r>
      <w:r>
        <w:rPr>
          <w:i/>
          <w:w w:val="85"/>
          <w:sz w:val="25"/>
        </w:rPr>
        <w:t>Business</w:t>
      </w:r>
      <w:r>
        <w:rPr>
          <w:i/>
          <w:spacing w:val="-2"/>
          <w:sz w:val="25"/>
        </w:rPr>
        <w:t xml:space="preserve"> </w:t>
      </w:r>
      <w:r>
        <w:rPr>
          <w:i/>
          <w:w w:val="85"/>
          <w:sz w:val="25"/>
        </w:rPr>
        <w:t>Solutions</w:t>
      </w:r>
      <w:r>
        <w:rPr>
          <w:i/>
          <w:spacing w:val="-3"/>
          <w:sz w:val="25"/>
        </w:rPr>
        <w:t xml:space="preserve"> </w:t>
      </w:r>
      <w:r>
        <w:rPr>
          <w:i/>
          <w:w w:val="85"/>
          <w:sz w:val="25"/>
        </w:rPr>
        <w:t>Consultant,</w:t>
      </w:r>
      <w:r>
        <w:rPr>
          <w:i/>
          <w:spacing w:val="-2"/>
          <w:sz w:val="25"/>
        </w:rPr>
        <w:t xml:space="preserve"> </w:t>
      </w:r>
      <w:r>
        <w:rPr>
          <w:i/>
          <w:w w:val="85"/>
          <w:sz w:val="25"/>
        </w:rPr>
        <w:t>DMACC</w:t>
      </w:r>
      <w:r>
        <w:rPr>
          <w:i/>
          <w:spacing w:val="-2"/>
          <w:sz w:val="25"/>
        </w:rPr>
        <w:t xml:space="preserve"> </w:t>
      </w:r>
      <w:r>
        <w:rPr>
          <w:i/>
          <w:w w:val="85"/>
          <w:sz w:val="25"/>
        </w:rPr>
        <w:t>Business</w:t>
      </w:r>
      <w:r>
        <w:rPr>
          <w:i/>
          <w:spacing w:val="-3"/>
          <w:sz w:val="25"/>
        </w:rPr>
        <w:t xml:space="preserve"> </w:t>
      </w:r>
      <w:r>
        <w:rPr>
          <w:i/>
          <w:spacing w:val="-2"/>
          <w:w w:val="85"/>
          <w:sz w:val="25"/>
        </w:rPr>
        <w:t>Resources</w:t>
      </w:r>
    </w:p>
    <w:p w14:paraId="3392C59E" w14:textId="77777777" w:rsidR="00AA3F9F" w:rsidRDefault="00000000">
      <w:pPr>
        <w:pStyle w:val="BodyText"/>
        <w:spacing w:before="37"/>
        <w:ind w:left="360"/>
      </w:pPr>
      <w:r>
        <w:rPr>
          <w:w w:val="90"/>
        </w:rPr>
        <w:t>Email:</w:t>
      </w:r>
      <w:r>
        <w:rPr>
          <w:spacing w:val="7"/>
        </w:rPr>
        <w:t xml:space="preserve"> </w:t>
      </w:r>
      <w:hyperlink r:id="rId7">
        <w:r w:rsidR="00AA3F9F">
          <w:rPr>
            <w:color w:val="0562C1"/>
            <w:w w:val="90"/>
            <w:u w:val="single" w:color="0562C1"/>
          </w:rPr>
          <w:t>jrjanes@dm</w:t>
        </w:r>
        <w:r w:rsidR="00AA3F9F">
          <w:rPr>
            <w:color w:val="0562C1"/>
            <w:w w:val="90"/>
            <w:u w:val="single" w:color="0562C1"/>
          </w:rPr>
          <w:t>a</w:t>
        </w:r>
        <w:r w:rsidR="00AA3F9F">
          <w:rPr>
            <w:color w:val="0562C1"/>
            <w:w w:val="90"/>
            <w:u w:val="single" w:color="0562C1"/>
          </w:rPr>
          <w:t>cc.edu</w:t>
        </w:r>
      </w:hyperlink>
      <w:r>
        <w:rPr>
          <w:color w:val="0562C1"/>
          <w:spacing w:val="9"/>
        </w:rPr>
        <w:t xml:space="preserve"> </w:t>
      </w:r>
      <w:r>
        <w:rPr>
          <w:w w:val="90"/>
        </w:rPr>
        <w:t>|</w:t>
      </w:r>
      <w:r>
        <w:rPr>
          <w:spacing w:val="5"/>
        </w:rPr>
        <w:t xml:space="preserve"> </w:t>
      </w:r>
      <w:r>
        <w:rPr>
          <w:w w:val="90"/>
        </w:rPr>
        <w:t>Phone:</w:t>
      </w:r>
      <w:r>
        <w:rPr>
          <w:spacing w:val="8"/>
        </w:rPr>
        <w:t xml:space="preserve"> </w:t>
      </w:r>
      <w:r>
        <w:rPr>
          <w:w w:val="90"/>
        </w:rPr>
        <w:t>(515)</w:t>
      </w:r>
      <w:r>
        <w:rPr>
          <w:spacing w:val="7"/>
        </w:rPr>
        <w:t xml:space="preserve"> </w:t>
      </w:r>
      <w:r>
        <w:rPr>
          <w:w w:val="90"/>
        </w:rPr>
        <w:t>663-6717</w:t>
      </w:r>
      <w:r>
        <w:rPr>
          <w:spacing w:val="8"/>
        </w:rPr>
        <w:t xml:space="preserve"> </w:t>
      </w:r>
      <w:r>
        <w:rPr>
          <w:w w:val="90"/>
        </w:rPr>
        <w:t>|</w:t>
      </w:r>
      <w:r>
        <w:rPr>
          <w:spacing w:val="6"/>
        </w:rPr>
        <w:t xml:space="preserve"> </w:t>
      </w:r>
      <w:hyperlink r:id="rId8">
        <w:r w:rsidR="00AA3F9F">
          <w:rPr>
            <w:color w:val="0562C1"/>
            <w:spacing w:val="-2"/>
            <w:w w:val="90"/>
            <w:u w:val="single" w:color="0562C1"/>
          </w:rPr>
          <w:t>https://dma</w:t>
        </w:r>
        <w:r w:rsidR="00AA3F9F">
          <w:rPr>
            <w:color w:val="0562C1"/>
            <w:spacing w:val="-2"/>
            <w:w w:val="90"/>
            <w:u w:val="single" w:color="0562C1"/>
          </w:rPr>
          <w:t>c</w:t>
        </w:r>
        <w:r w:rsidR="00AA3F9F">
          <w:rPr>
            <w:color w:val="0562C1"/>
            <w:spacing w:val="-2"/>
            <w:w w:val="90"/>
            <w:u w:val="single" w:color="0562C1"/>
          </w:rPr>
          <w:t>c.edu/dbr/</w:t>
        </w:r>
      </w:hyperlink>
    </w:p>
    <w:p w14:paraId="20B416D1" w14:textId="77777777" w:rsidR="00AA3F9F" w:rsidRDefault="00000000">
      <w:pPr>
        <w:pStyle w:val="Heading2"/>
      </w:pPr>
      <w:bookmarkStart w:id="1" w:name="EDGE_Cultural_ArchitectsSM,_LLC"/>
      <w:bookmarkEnd w:id="1"/>
      <w:r>
        <w:rPr>
          <w:w w:val="80"/>
        </w:rPr>
        <w:t>EDGE</w:t>
      </w:r>
      <w:r>
        <w:rPr>
          <w:spacing w:val="41"/>
        </w:rPr>
        <w:t xml:space="preserve"> </w:t>
      </w:r>
      <w:r>
        <w:rPr>
          <w:w w:val="80"/>
        </w:rPr>
        <w:t>Cultural</w:t>
      </w:r>
      <w:r>
        <w:rPr>
          <w:spacing w:val="41"/>
        </w:rPr>
        <w:t xml:space="preserve"> </w:t>
      </w:r>
      <w:proofErr w:type="spellStart"/>
      <w:r>
        <w:rPr>
          <w:w w:val="80"/>
        </w:rPr>
        <w:t>Architects</w:t>
      </w:r>
      <w:r>
        <w:rPr>
          <w:w w:val="80"/>
          <w:vertAlign w:val="superscript"/>
        </w:rPr>
        <w:t>SM</w:t>
      </w:r>
      <w:proofErr w:type="spellEnd"/>
      <w:r>
        <w:rPr>
          <w:w w:val="80"/>
        </w:rPr>
        <w:t>,</w:t>
      </w:r>
      <w:r>
        <w:rPr>
          <w:spacing w:val="40"/>
        </w:rPr>
        <w:t xml:space="preserve"> </w:t>
      </w:r>
      <w:r>
        <w:rPr>
          <w:spacing w:val="-5"/>
          <w:w w:val="80"/>
        </w:rPr>
        <w:t>LLC</w:t>
      </w:r>
    </w:p>
    <w:p w14:paraId="37DC104A" w14:textId="77777777" w:rsidR="00AA3F9F" w:rsidRDefault="00000000">
      <w:pPr>
        <w:pStyle w:val="BodyText"/>
        <w:spacing w:line="266" w:lineRule="auto"/>
        <w:ind w:hanging="10"/>
      </w:pPr>
      <w:r>
        <w:rPr>
          <w:spacing w:val="-8"/>
        </w:rPr>
        <w:t xml:space="preserve">Offers consulting on difficult workplace dynamics, teamwork building, and departmental culture. </w:t>
      </w:r>
      <w:r>
        <w:rPr>
          <w:spacing w:val="-6"/>
        </w:rPr>
        <w:t>Assists in improved organizational operations within units.</w:t>
      </w:r>
    </w:p>
    <w:p w14:paraId="1069C1D9" w14:textId="77777777" w:rsidR="00AA3F9F" w:rsidRDefault="00000000">
      <w:pPr>
        <w:spacing w:before="5"/>
        <w:ind w:left="360"/>
        <w:rPr>
          <w:i/>
          <w:sz w:val="25"/>
        </w:rPr>
      </w:pPr>
      <w:r>
        <w:rPr>
          <w:i/>
          <w:w w:val="85"/>
          <w:sz w:val="25"/>
        </w:rPr>
        <w:t>Dan</w:t>
      </w:r>
      <w:r>
        <w:rPr>
          <w:i/>
          <w:spacing w:val="9"/>
          <w:sz w:val="25"/>
        </w:rPr>
        <w:t xml:space="preserve"> </w:t>
      </w:r>
      <w:r>
        <w:rPr>
          <w:i/>
          <w:w w:val="85"/>
          <w:sz w:val="25"/>
        </w:rPr>
        <w:t>Schneider,</w:t>
      </w:r>
      <w:r>
        <w:rPr>
          <w:i/>
          <w:spacing w:val="10"/>
          <w:sz w:val="25"/>
        </w:rPr>
        <w:t xml:space="preserve"> </w:t>
      </w:r>
      <w:r>
        <w:rPr>
          <w:i/>
          <w:w w:val="85"/>
          <w:sz w:val="25"/>
        </w:rPr>
        <w:t>EDGE</w:t>
      </w:r>
      <w:r>
        <w:rPr>
          <w:i/>
          <w:spacing w:val="11"/>
          <w:sz w:val="25"/>
        </w:rPr>
        <w:t xml:space="preserve"> </w:t>
      </w:r>
      <w:r>
        <w:rPr>
          <w:i/>
          <w:w w:val="85"/>
          <w:sz w:val="25"/>
        </w:rPr>
        <w:t>Managing</w:t>
      </w:r>
      <w:r>
        <w:rPr>
          <w:i/>
          <w:spacing w:val="9"/>
          <w:sz w:val="25"/>
        </w:rPr>
        <w:t xml:space="preserve"> </w:t>
      </w:r>
      <w:r>
        <w:rPr>
          <w:i/>
          <w:spacing w:val="-2"/>
          <w:w w:val="85"/>
          <w:sz w:val="25"/>
        </w:rPr>
        <w:t>Partner</w:t>
      </w:r>
    </w:p>
    <w:p w14:paraId="443E68F0" w14:textId="77777777" w:rsidR="00AA3F9F" w:rsidRDefault="00000000">
      <w:pPr>
        <w:pStyle w:val="BodyText"/>
        <w:spacing w:before="34"/>
        <w:ind w:left="360"/>
      </w:pPr>
      <w:r>
        <w:rPr>
          <w:w w:val="90"/>
        </w:rPr>
        <w:t>Email:</w:t>
      </w:r>
      <w:r>
        <w:rPr>
          <w:spacing w:val="18"/>
        </w:rPr>
        <w:t xml:space="preserve"> </w:t>
      </w:r>
      <w:hyperlink r:id="rId9">
        <w:r w:rsidR="00AA3F9F">
          <w:rPr>
            <w:color w:val="0562C1"/>
            <w:w w:val="90"/>
            <w:u w:val="single" w:color="0562C1"/>
          </w:rPr>
          <w:t>dan@wor</w:t>
        </w:r>
        <w:r w:rsidR="00AA3F9F">
          <w:rPr>
            <w:color w:val="0562C1"/>
            <w:w w:val="90"/>
            <w:u w:val="single" w:color="0562C1"/>
          </w:rPr>
          <w:t>k</w:t>
        </w:r>
        <w:r w:rsidR="00AA3F9F">
          <w:rPr>
            <w:color w:val="0562C1"/>
            <w:w w:val="90"/>
            <w:u w:val="single" w:color="0562C1"/>
          </w:rPr>
          <w:t>withedge.com</w:t>
        </w:r>
      </w:hyperlink>
      <w:r>
        <w:rPr>
          <w:color w:val="0562C1"/>
          <w:spacing w:val="18"/>
        </w:rPr>
        <w:t xml:space="preserve"> </w:t>
      </w:r>
      <w:r>
        <w:rPr>
          <w:w w:val="90"/>
        </w:rPr>
        <w:t>|</w:t>
      </w:r>
      <w:r>
        <w:rPr>
          <w:spacing w:val="20"/>
        </w:rPr>
        <w:t xml:space="preserve"> </w:t>
      </w:r>
      <w:r>
        <w:rPr>
          <w:w w:val="90"/>
        </w:rPr>
        <w:t>Phone:</w:t>
      </w:r>
      <w:r>
        <w:rPr>
          <w:spacing w:val="17"/>
        </w:rPr>
        <w:t xml:space="preserve"> </w:t>
      </w:r>
      <w:r>
        <w:rPr>
          <w:w w:val="90"/>
        </w:rPr>
        <w:t>(641)</w:t>
      </w:r>
      <w:r>
        <w:rPr>
          <w:spacing w:val="17"/>
        </w:rPr>
        <w:t xml:space="preserve"> </w:t>
      </w:r>
      <w:r>
        <w:rPr>
          <w:w w:val="90"/>
        </w:rPr>
        <w:t>791-9060</w:t>
      </w:r>
      <w:r>
        <w:rPr>
          <w:spacing w:val="20"/>
        </w:rPr>
        <w:t xml:space="preserve"> </w:t>
      </w:r>
      <w:r>
        <w:rPr>
          <w:w w:val="90"/>
        </w:rPr>
        <w:t>|</w:t>
      </w:r>
      <w:r>
        <w:rPr>
          <w:spacing w:val="17"/>
        </w:rPr>
        <w:t xml:space="preserve"> </w:t>
      </w:r>
      <w:hyperlink r:id="rId10">
        <w:r w:rsidR="00AA3F9F">
          <w:rPr>
            <w:color w:val="0562C1"/>
            <w:spacing w:val="-2"/>
            <w:w w:val="90"/>
            <w:u w:val="single" w:color="0562C1"/>
          </w:rPr>
          <w:t>http://workwithe</w:t>
        </w:r>
        <w:r w:rsidR="00AA3F9F">
          <w:rPr>
            <w:color w:val="0562C1"/>
            <w:spacing w:val="-2"/>
            <w:w w:val="90"/>
            <w:u w:val="single" w:color="0562C1"/>
          </w:rPr>
          <w:t>d</w:t>
        </w:r>
        <w:r w:rsidR="00AA3F9F">
          <w:rPr>
            <w:color w:val="0562C1"/>
            <w:spacing w:val="-2"/>
            <w:w w:val="90"/>
            <w:u w:val="single" w:color="0562C1"/>
          </w:rPr>
          <w:t>ge.com</w:t>
        </w:r>
      </w:hyperlink>
    </w:p>
    <w:p w14:paraId="294CA77D" w14:textId="77777777" w:rsidR="00AA3F9F" w:rsidRDefault="00000000">
      <w:pPr>
        <w:pStyle w:val="Heading2"/>
      </w:pPr>
      <w:bookmarkStart w:id="2" w:name="Employee_and_Family_Resources_(EFR)"/>
      <w:bookmarkEnd w:id="2"/>
      <w:r>
        <w:rPr>
          <w:w w:val="85"/>
        </w:rPr>
        <w:t>Employee</w:t>
      </w:r>
      <w:r>
        <w:rPr>
          <w:spacing w:val="-11"/>
          <w:w w:val="85"/>
        </w:rPr>
        <w:t xml:space="preserve"> </w:t>
      </w:r>
      <w:r>
        <w:rPr>
          <w:w w:val="85"/>
        </w:rPr>
        <w:t>and</w:t>
      </w:r>
      <w:r>
        <w:rPr>
          <w:spacing w:val="-9"/>
          <w:w w:val="85"/>
        </w:rPr>
        <w:t xml:space="preserve"> </w:t>
      </w:r>
      <w:r>
        <w:rPr>
          <w:w w:val="85"/>
        </w:rPr>
        <w:t>Family</w:t>
      </w:r>
      <w:r>
        <w:rPr>
          <w:spacing w:val="-9"/>
          <w:w w:val="85"/>
        </w:rPr>
        <w:t xml:space="preserve"> </w:t>
      </w:r>
      <w:r>
        <w:rPr>
          <w:w w:val="85"/>
        </w:rPr>
        <w:t>Resources</w:t>
      </w:r>
      <w:r>
        <w:rPr>
          <w:spacing w:val="-6"/>
          <w:w w:val="85"/>
        </w:rPr>
        <w:t xml:space="preserve"> </w:t>
      </w:r>
      <w:r>
        <w:rPr>
          <w:spacing w:val="-4"/>
          <w:w w:val="85"/>
        </w:rPr>
        <w:t>(EFR)</w:t>
      </w:r>
    </w:p>
    <w:p w14:paraId="7CC23A40" w14:textId="77777777" w:rsidR="00AA3F9F" w:rsidRDefault="00000000">
      <w:pPr>
        <w:pStyle w:val="BodyText"/>
        <w:spacing w:line="266" w:lineRule="auto"/>
        <w:ind w:hanging="10"/>
      </w:pPr>
      <w:r>
        <w:rPr>
          <w:w w:val="90"/>
        </w:rPr>
        <w:t xml:space="preserve">Offers training and workplace solutions in the areas of civility, change management, team building, </w:t>
      </w:r>
      <w:r>
        <w:rPr>
          <w:spacing w:val="-6"/>
        </w:rPr>
        <w:t>managing</w:t>
      </w:r>
      <w:r>
        <w:rPr>
          <w:spacing w:val="-12"/>
        </w:rPr>
        <w:t xml:space="preserve"> </w:t>
      </w:r>
      <w:r>
        <w:rPr>
          <w:spacing w:val="-6"/>
        </w:rPr>
        <w:t>conflict,</w:t>
      </w:r>
      <w:r>
        <w:rPr>
          <w:spacing w:val="-12"/>
        </w:rPr>
        <w:t xml:space="preserve"> </w:t>
      </w:r>
      <w:r>
        <w:rPr>
          <w:spacing w:val="-6"/>
        </w:rPr>
        <w:t>active</w:t>
      </w:r>
      <w:r>
        <w:rPr>
          <w:spacing w:val="-12"/>
        </w:rPr>
        <w:t xml:space="preserve"> </w:t>
      </w:r>
      <w:r>
        <w:rPr>
          <w:spacing w:val="-6"/>
        </w:rPr>
        <w:t>listening,</w:t>
      </w:r>
      <w:r>
        <w:rPr>
          <w:spacing w:val="-12"/>
        </w:rPr>
        <w:t xml:space="preserve"> </w:t>
      </w:r>
      <w:r>
        <w:rPr>
          <w:spacing w:val="-6"/>
        </w:rPr>
        <w:t>communication,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coaching.</w:t>
      </w:r>
    </w:p>
    <w:p w14:paraId="4241B345" w14:textId="77777777" w:rsidR="00AA3F9F" w:rsidRDefault="00000000">
      <w:pPr>
        <w:pStyle w:val="BodyText"/>
        <w:spacing w:before="5"/>
        <w:ind w:left="359"/>
      </w:pPr>
      <w:r>
        <w:rPr>
          <w:w w:val="90"/>
        </w:rPr>
        <w:t>Phone:</w:t>
      </w:r>
      <w:r>
        <w:rPr>
          <w:spacing w:val="-2"/>
        </w:rPr>
        <w:t xml:space="preserve"> </w:t>
      </w:r>
      <w:r>
        <w:rPr>
          <w:w w:val="90"/>
        </w:rPr>
        <w:t>(800)</w:t>
      </w:r>
      <w:r>
        <w:rPr>
          <w:spacing w:val="-1"/>
        </w:rPr>
        <w:t xml:space="preserve"> </w:t>
      </w:r>
      <w:r>
        <w:rPr>
          <w:w w:val="90"/>
        </w:rPr>
        <w:t>327-4692</w:t>
      </w:r>
      <w:r>
        <w:rPr>
          <w:spacing w:val="-2"/>
        </w:rPr>
        <w:t xml:space="preserve"> </w:t>
      </w:r>
      <w:r>
        <w:rPr>
          <w:w w:val="90"/>
        </w:rPr>
        <w:t>|</w:t>
      </w:r>
      <w:r>
        <w:rPr>
          <w:spacing w:val="1"/>
        </w:rPr>
        <w:t xml:space="preserve"> </w:t>
      </w:r>
      <w:hyperlink r:id="rId11">
        <w:r w:rsidR="00AA3F9F">
          <w:rPr>
            <w:color w:val="0562C1"/>
            <w:spacing w:val="-2"/>
            <w:w w:val="90"/>
            <w:u w:val="single" w:color="0562C1"/>
          </w:rPr>
          <w:t>https://w</w:t>
        </w:r>
        <w:r w:rsidR="00AA3F9F">
          <w:rPr>
            <w:color w:val="0562C1"/>
            <w:spacing w:val="-2"/>
            <w:w w:val="90"/>
            <w:u w:val="single" w:color="0562C1"/>
          </w:rPr>
          <w:t>w</w:t>
        </w:r>
        <w:r w:rsidR="00AA3F9F">
          <w:rPr>
            <w:color w:val="0562C1"/>
            <w:spacing w:val="-2"/>
            <w:w w:val="90"/>
            <w:u w:val="single" w:color="0562C1"/>
          </w:rPr>
          <w:t>w.efr.org/</w:t>
        </w:r>
      </w:hyperlink>
    </w:p>
    <w:p w14:paraId="6D872805" w14:textId="77777777" w:rsidR="00AA3F9F" w:rsidRDefault="00000000">
      <w:pPr>
        <w:pStyle w:val="Heading2"/>
        <w:spacing w:before="358"/>
        <w:jc w:val="both"/>
      </w:pPr>
      <w:bookmarkStart w:id="3" w:name="Iowa_Mediation_Service_(IMS)"/>
      <w:bookmarkEnd w:id="3"/>
      <w:r>
        <w:rPr>
          <w:w w:val="85"/>
        </w:rPr>
        <w:t>Iowa</w:t>
      </w:r>
      <w:r>
        <w:rPr>
          <w:spacing w:val="24"/>
        </w:rPr>
        <w:t xml:space="preserve"> </w:t>
      </w:r>
      <w:r>
        <w:rPr>
          <w:w w:val="85"/>
        </w:rPr>
        <w:t>Mediation</w:t>
      </w:r>
      <w:r>
        <w:rPr>
          <w:spacing w:val="21"/>
        </w:rPr>
        <w:t xml:space="preserve"> </w:t>
      </w:r>
      <w:r>
        <w:rPr>
          <w:w w:val="85"/>
        </w:rPr>
        <w:t>Service</w:t>
      </w:r>
      <w:r>
        <w:rPr>
          <w:spacing w:val="23"/>
        </w:rPr>
        <w:t xml:space="preserve"> </w:t>
      </w:r>
      <w:r>
        <w:rPr>
          <w:spacing w:val="-2"/>
          <w:w w:val="85"/>
        </w:rPr>
        <w:t>(IMS)</w:t>
      </w:r>
    </w:p>
    <w:p w14:paraId="75172C5E" w14:textId="77777777" w:rsidR="00AA3F9F" w:rsidRDefault="00000000">
      <w:pPr>
        <w:pStyle w:val="BodyText"/>
        <w:spacing w:before="52" w:line="266" w:lineRule="auto"/>
        <w:ind w:right="1084" w:hanging="10"/>
        <w:jc w:val="both"/>
      </w:pPr>
      <w:r>
        <w:rPr>
          <w:w w:val="90"/>
        </w:rPr>
        <w:t xml:space="preserve">Offers mediation services to resolve conflict between two or more parties. Leads workplace trainings on conflict resolution; supervision of employees; listening; creating a positive work </w:t>
      </w:r>
      <w:r>
        <w:rPr>
          <w:spacing w:val="-6"/>
        </w:rPr>
        <w:t>environment;</w:t>
      </w:r>
      <w:r>
        <w:rPr>
          <w:spacing w:val="-7"/>
        </w:rPr>
        <w:t xml:space="preserve"> </w:t>
      </w:r>
      <w:r>
        <w:rPr>
          <w:spacing w:val="-6"/>
        </w:rPr>
        <w:t>harassment prevention;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skills</w:t>
      </w:r>
      <w:r>
        <w:rPr>
          <w:spacing w:val="-7"/>
        </w:rPr>
        <w:t xml:space="preserve"> </w:t>
      </w:r>
      <w:r>
        <w:rPr>
          <w:spacing w:val="-6"/>
        </w:rPr>
        <w:t>for talking</w:t>
      </w:r>
      <w:r>
        <w:rPr>
          <w:spacing w:val="-8"/>
        </w:rPr>
        <w:t xml:space="preserve"> </w:t>
      </w:r>
      <w:r>
        <w:rPr>
          <w:spacing w:val="-6"/>
        </w:rPr>
        <w:t>about</w:t>
      </w:r>
      <w:r>
        <w:rPr>
          <w:spacing w:val="-7"/>
        </w:rPr>
        <w:t xml:space="preserve"> </w:t>
      </w:r>
      <w:r>
        <w:rPr>
          <w:spacing w:val="-6"/>
        </w:rPr>
        <w:t>difficult issues.</w:t>
      </w:r>
    </w:p>
    <w:p w14:paraId="150E095D" w14:textId="77777777" w:rsidR="00AA3F9F" w:rsidRDefault="00000000">
      <w:pPr>
        <w:spacing w:before="3"/>
        <w:ind w:left="360"/>
        <w:jc w:val="both"/>
        <w:rPr>
          <w:i/>
          <w:sz w:val="25"/>
        </w:rPr>
      </w:pPr>
      <w:r>
        <w:rPr>
          <w:i/>
          <w:w w:val="85"/>
          <w:sz w:val="25"/>
        </w:rPr>
        <w:t>Kiley</w:t>
      </w:r>
      <w:r>
        <w:rPr>
          <w:i/>
          <w:spacing w:val="6"/>
          <w:sz w:val="25"/>
        </w:rPr>
        <w:t xml:space="preserve"> </w:t>
      </w:r>
      <w:r>
        <w:rPr>
          <w:i/>
          <w:w w:val="85"/>
          <w:sz w:val="25"/>
        </w:rPr>
        <w:t>Fleming,</w:t>
      </w:r>
      <w:r>
        <w:rPr>
          <w:i/>
          <w:spacing w:val="5"/>
          <w:sz w:val="25"/>
        </w:rPr>
        <w:t xml:space="preserve"> </w:t>
      </w:r>
      <w:r>
        <w:rPr>
          <w:i/>
          <w:w w:val="85"/>
          <w:sz w:val="25"/>
        </w:rPr>
        <w:t>Ed.D.,</w:t>
      </w:r>
      <w:r>
        <w:rPr>
          <w:i/>
          <w:spacing w:val="6"/>
          <w:sz w:val="25"/>
        </w:rPr>
        <w:t xml:space="preserve"> </w:t>
      </w:r>
      <w:r>
        <w:rPr>
          <w:i/>
          <w:w w:val="85"/>
          <w:sz w:val="25"/>
        </w:rPr>
        <w:t>Executive</w:t>
      </w:r>
      <w:r>
        <w:rPr>
          <w:i/>
          <w:spacing w:val="6"/>
          <w:sz w:val="25"/>
        </w:rPr>
        <w:t xml:space="preserve"> </w:t>
      </w:r>
      <w:r>
        <w:rPr>
          <w:i/>
          <w:spacing w:val="-2"/>
          <w:w w:val="85"/>
          <w:sz w:val="25"/>
        </w:rPr>
        <w:t>Director</w:t>
      </w:r>
    </w:p>
    <w:p w14:paraId="5689E7F6" w14:textId="77777777" w:rsidR="00AA3F9F" w:rsidRDefault="00000000">
      <w:pPr>
        <w:pStyle w:val="BodyText"/>
        <w:spacing w:before="34" w:line="266" w:lineRule="auto"/>
        <w:ind w:right="2860" w:hanging="10"/>
        <w:jc w:val="both"/>
      </w:pPr>
      <w:r>
        <w:rPr>
          <w:w w:val="90"/>
        </w:rPr>
        <w:t xml:space="preserve">Email: </w:t>
      </w:r>
      <w:hyperlink r:id="rId12">
        <w:r w:rsidR="00AA3F9F">
          <w:rPr>
            <w:color w:val="0562C1"/>
            <w:w w:val="90"/>
            <w:u w:val="single" w:color="0562C1"/>
          </w:rPr>
          <w:t>info@iowamediationser</w:t>
        </w:r>
        <w:r w:rsidR="00AA3F9F">
          <w:rPr>
            <w:color w:val="0562C1"/>
            <w:w w:val="90"/>
            <w:u w:val="single" w:color="0562C1"/>
          </w:rPr>
          <w:t>v</w:t>
        </w:r>
        <w:r w:rsidR="00AA3F9F">
          <w:rPr>
            <w:color w:val="0562C1"/>
            <w:w w:val="90"/>
            <w:u w:val="single" w:color="0562C1"/>
          </w:rPr>
          <w:t>ice.com</w:t>
        </w:r>
      </w:hyperlink>
      <w:r>
        <w:rPr>
          <w:color w:val="0562C1"/>
          <w:w w:val="90"/>
        </w:rPr>
        <w:t xml:space="preserve"> </w:t>
      </w:r>
      <w:r>
        <w:rPr>
          <w:w w:val="90"/>
        </w:rPr>
        <w:t xml:space="preserve">|Phone: (515) 331-8081 ext. 206 | </w:t>
      </w:r>
      <w:hyperlink r:id="rId13">
        <w:r w:rsidR="00AA3F9F">
          <w:rPr>
            <w:color w:val="0562C1"/>
            <w:spacing w:val="-2"/>
            <w:u w:val="single" w:color="0562C1"/>
          </w:rPr>
          <w:t>http://www.iowamediationservice.com/</w:t>
        </w:r>
      </w:hyperlink>
    </w:p>
    <w:p w14:paraId="0394A488" w14:textId="77777777" w:rsidR="00AA3F9F" w:rsidRDefault="00000000">
      <w:pPr>
        <w:pStyle w:val="Heading2"/>
        <w:spacing w:before="326"/>
        <w:jc w:val="both"/>
      </w:pPr>
      <w:bookmarkStart w:id="4" w:name="Jann_E._Freed,_Ph.D."/>
      <w:bookmarkEnd w:id="4"/>
      <w:r>
        <w:rPr>
          <w:w w:val="80"/>
        </w:rPr>
        <w:t>Jann</w:t>
      </w:r>
      <w:r>
        <w:rPr>
          <w:spacing w:val="2"/>
        </w:rPr>
        <w:t xml:space="preserve"> </w:t>
      </w:r>
      <w:r>
        <w:rPr>
          <w:w w:val="80"/>
        </w:rPr>
        <w:t>E.</w:t>
      </w:r>
      <w:r>
        <w:rPr>
          <w:spacing w:val="5"/>
        </w:rPr>
        <w:t xml:space="preserve"> </w:t>
      </w:r>
      <w:r>
        <w:rPr>
          <w:w w:val="80"/>
        </w:rPr>
        <w:t>Freed,</w:t>
      </w:r>
      <w:r>
        <w:rPr>
          <w:spacing w:val="3"/>
        </w:rPr>
        <w:t xml:space="preserve"> </w:t>
      </w:r>
      <w:r>
        <w:rPr>
          <w:spacing w:val="-2"/>
          <w:w w:val="80"/>
        </w:rPr>
        <w:t>Ph.D.</w:t>
      </w:r>
    </w:p>
    <w:p w14:paraId="7878B8EA" w14:textId="0C86B54E" w:rsidR="00AA3F9F" w:rsidRDefault="00000000">
      <w:pPr>
        <w:pStyle w:val="BodyText"/>
        <w:spacing w:line="266" w:lineRule="auto"/>
        <w:ind w:right="349" w:hanging="10"/>
        <w:jc w:val="both"/>
      </w:pPr>
      <w:r>
        <w:rPr>
          <w:w w:val="90"/>
        </w:rPr>
        <w:t>Jann Freed, Ph.D. is a leadership development consultant and a speaker</w:t>
      </w:r>
      <w:r>
        <w:rPr>
          <w:spacing w:val="-1"/>
          <w:w w:val="90"/>
        </w:rPr>
        <w:t xml:space="preserve"> </w:t>
      </w:r>
      <w:r>
        <w:rPr>
          <w:w w:val="90"/>
        </w:rPr>
        <w:t>who organizations can</w:t>
      </w:r>
      <w:r>
        <w:rPr>
          <w:spacing w:val="-1"/>
          <w:w w:val="90"/>
        </w:rPr>
        <w:t xml:space="preserve"> </w:t>
      </w:r>
      <w:r>
        <w:rPr>
          <w:w w:val="90"/>
        </w:rPr>
        <w:t>hire to im</w:t>
      </w:r>
      <w:r w:rsidR="00591CB7">
        <w:rPr>
          <w:w w:val="90"/>
        </w:rPr>
        <w:t>p</w:t>
      </w:r>
      <w:r>
        <w:rPr>
          <w:w w:val="90"/>
        </w:rPr>
        <w:t xml:space="preserve">rove employee engagement, navigate change management, or develop leaders at all ages and </w:t>
      </w:r>
      <w:r>
        <w:t>career</w:t>
      </w:r>
      <w:r>
        <w:rPr>
          <w:spacing w:val="-18"/>
        </w:rPr>
        <w:t xml:space="preserve"> </w:t>
      </w:r>
      <w:r>
        <w:t>stages.</w:t>
      </w:r>
    </w:p>
    <w:p w14:paraId="4A5ADC19" w14:textId="77777777" w:rsidR="00AA3F9F" w:rsidRDefault="00AA3F9F">
      <w:pPr>
        <w:pStyle w:val="BodyText"/>
        <w:spacing w:before="2"/>
        <w:ind w:left="359"/>
      </w:pPr>
      <w:hyperlink r:id="rId14">
        <w:r>
          <w:rPr>
            <w:color w:val="0562C1"/>
            <w:spacing w:val="-2"/>
            <w:u w:val="single" w:color="0562C1"/>
          </w:rPr>
          <w:t>https://jannfreed.com/c</w:t>
        </w:r>
        <w:r>
          <w:rPr>
            <w:color w:val="0562C1"/>
            <w:spacing w:val="-2"/>
            <w:u w:val="single" w:color="0562C1"/>
          </w:rPr>
          <w:t>o</w:t>
        </w:r>
        <w:r>
          <w:rPr>
            <w:color w:val="0562C1"/>
            <w:spacing w:val="-2"/>
            <w:u w:val="single" w:color="0562C1"/>
          </w:rPr>
          <w:t>nnect</w:t>
        </w:r>
      </w:hyperlink>
    </w:p>
    <w:p w14:paraId="1ABA84EC" w14:textId="77777777" w:rsidR="00AA3F9F" w:rsidRDefault="00AA3F9F">
      <w:pPr>
        <w:pStyle w:val="BodyText"/>
        <w:sectPr w:rsidR="00AA3F9F">
          <w:footerReference w:type="default" r:id="rId15"/>
          <w:type w:val="continuous"/>
          <w:pgSz w:w="12240" w:h="15840"/>
          <w:pgMar w:top="1000" w:right="720" w:bottom="1140" w:left="720" w:header="0" w:footer="940" w:gutter="0"/>
          <w:pgNumType w:start="1"/>
          <w:cols w:space="720"/>
        </w:sectPr>
      </w:pPr>
    </w:p>
    <w:p w14:paraId="008A2369" w14:textId="77777777" w:rsidR="00AA3F9F" w:rsidRDefault="00000000">
      <w:pPr>
        <w:pStyle w:val="Heading2"/>
        <w:spacing w:before="12"/>
      </w:pPr>
      <w:bookmarkStart w:id="5" w:name="Jean_M._Kummerrow,_Ph.D.,_LP_and_Associa"/>
      <w:bookmarkEnd w:id="5"/>
      <w:r>
        <w:rPr>
          <w:w w:val="85"/>
        </w:rPr>
        <w:lastRenderedPageBreak/>
        <w:t>Jean</w:t>
      </w:r>
      <w:r>
        <w:rPr>
          <w:spacing w:val="-3"/>
        </w:rPr>
        <w:t xml:space="preserve"> </w:t>
      </w:r>
      <w:r>
        <w:rPr>
          <w:w w:val="85"/>
        </w:rPr>
        <w:t>M.</w:t>
      </w:r>
      <w:r>
        <w:rPr>
          <w:spacing w:val="-1"/>
        </w:rPr>
        <w:t xml:space="preserve"> </w:t>
      </w:r>
      <w:proofErr w:type="spellStart"/>
      <w:r>
        <w:rPr>
          <w:w w:val="85"/>
        </w:rPr>
        <w:t>Kummerrow</w:t>
      </w:r>
      <w:proofErr w:type="spellEnd"/>
      <w:r>
        <w:rPr>
          <w:w w:val="85"/>
        </w:rPr>
        <w:t>,</w:t>
      </w:r>
      <w:r>
        <w:rPr>
          <w:spacing w:val="-2"/>
        </w:rPr>
        <w:t xml:space="preserve"> </w:t>
      </w:r>
      <w:r>
        <w:rPr>
          <w:w w:val="85"/>
        </w:rPr>
        <w:t>Ph.D.,</w:t>
      </w:r>
      <w:r>
        <w:rPr>
          <w:spacing w:val="-3"/>
        </w:rPr>
        <w:t xml:space="preserve"> </w:t>
      </w:r>
      <w:r>
        <w:rPr>
          <w:w w:val="85"/>
        </w:rPr>
        <w:t>LP</w:t>
      </w:r>
      <w:r>
        <w:rPr>
          <w:spacing w:val="-2"/>
        </w:rPr>
        <w:t xml:space="preserve"> </w:t>
      </w:r>
      <w:r>
        <w:rPr>
          <w:w w:val="85"/>
        </w:rPr>
        <w:t>and</w:t>
      </w:r>
      <w:r>
        <w:t xml:space="preserve"> </w:t>
      </w:r>
      <w:r>
        <w:rPr>
          <w:spacing w:val="-2"/>
          <w:w w:val="85"/>
        </w:rPr>
        <w:t>Associates</w:t>
      </w:r>
    </w:p>
    <w:p w14:paraId="4E7D262C" w14:textId="77777777" w:rsidR="00AA3F9F" w:rsidRDefault="00000000">
      <w:pPr>
        <w:pStyle w:val="BodyText"/>
        <w:spacing w:line="266" w:lineRule="auto"/>
        <w:ind w:right="123" w:hanging="10"/>
      </w:pPr>
      <w:r>
        <w:rPr>
          <w:w w:val="90"/>
        </w:rPr>
        <w:t xml:space="preserve">Learn more about the MBTI Step 1 and 2 Inventory, understanding personality types, building a </w:t>
      </w:r>
      <w:r>
        <w:rPr>
          <w:spacing w:val="-6"/>
        </w:rPr>
        <w:t>stronger</w:t>
      </w:r>
      <w:r>
        <w:rPr>
          <w:spacing w:val="-12"/>
        </w:rPr>
        <w:t xml:space="preserve"> </w:t>
      </w:r>
      <w:r>
        <w:rPr>
          <w:spacing w:val="-6"/>
        </w:rPr>
        <w:t>team,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developing</w:t>
      </w:r>
      <w:r>
        <w:rPr>
          <w:spacing w:val="-11"/>
        </w:rPr>
        <w:t xml:space="preserve"> </w:t>
      </w:r>
      <w:r>
        <w:rPr>
          <w:spacing w:val="-6"/>
        </w:rPr>
        <w:t>your</w:t>
      </w:r>
      <w:r>
        <w:rPr>
          <w:spacing w:val="-12"/>
        </w:rPr>
        <w:t xml:space="preserve"> </w:t>
      </w:r>
      <w:r>
        <w:rPr>
          <w:spacing w:val="-6"/>
        </w:rPr>
        <w:t>skills</w:t>
      </w:r>
      <w:r>
        <w:rPr>
          <w:spacing w:val="-13"/>
        </w:rPr>
        <w:t xml:space="preserve"> </w:t>
      </w:r>
      <w:r>
        <w:rPr>
          <w:spacing w:val="-6"/>
        </w:rPr>
        <w:t>through</w:t>
      </w:r>
      <w:r>
        <w:rPr>
          <w:spacing w:val="-10"/>
        </w:rPr>
        <w:t xml:space="preserve"> </w:t>
      </w:r>
      <w:r>
        <w:rPr>
          <w:spacing w:val="-6"/>
        </w:rPr>
        <w:t>coaching.</w:t>
      </w:r>
    </w:p>
    <w:p w14:paraId="322E3436" w14:textId="77777777" w:rsidR="00AA3F9F" w:rsidRDefault="00000000">
      <w:pPr>
        <w:pStyle w:val="BodyText"/>
        <w:spacing w:before="5"/>
        <w:ind w:left="360"/>
      </w:pPr>
      <w:r>
        <w:rPr>
          <w:w w:val="90"/>
        </w:rPr>
        <w:t>Phone:</w:t>
      </w:r>
      <w:r>
        <w:rPr>
          <w:spacing w:val="11"/>
        </w:rPr>
        <w:t xml:space="preserve"> </w:t>
      </w:r>
      <w:r>
        <w:rPr>
          <w:w w:val="90"/>
        </w:rPr>
        <w:t>(612)</w:t>
      </w:r>
      <w:r>
        <w:rPr>
          <w:spacing w:val="12"/>
        </w:rPr>
        <w:t xml:space="preserve"> </w:t>
      </w:r>
      <w:r>
        <w:rPr>
          <w:w w:val="90"/>
        </w:rPr>
        <w:t>378-8878</w:t>
      </w:r>
      <w:r>
        <w:rPr>
          <w:spacing w:val="11"/>
        </w:rPr>
        <w:t xml:space="preserve"> </w:t>
      </w:r>
      <w:r>
        <w:rPr>
          <w:w w:val="90"/>
        </w:rPr>
        <w:t>|</w:t>
      </w:r>
      <w:r>
        <w:rPr>
          <w:spacing w:val="15"/>
        </w:rPr>
        <w:t xml:space="preserve"> </w:t>
      </w:r>
      <w:hyperlink r:id="rId16">
        <w:r w:rsidR="00AA3F9F">
          <w:rPr>
            <w:color w:val="0562C1"/>
            <w:spacing w:val="-2"/>
            <w:w w:val="90"/>
            <w:u w:val="single" w:color="0562C1"/>
          </w:rPr>
          <w:t>https://www.jeank</w:t>
        </w:r>
        <w:r w:rsidR="00AA3F9F">
          <w:rPr>
            <w:color w:val="0562C1"/>
            <w:spacing w:val="-2"/>
            <w:w w:val="90"/>
            <w:u w:val="single" w:color="0562C1"/>
          </w:rPr>
          <w:t>u</w:t>
        </w:r>
        <w:r w:rsidR="00AA3F9F">
          <w:rPr>
            <w:color w:val="0562C1"/>
            <w:spacing w:val="-2"/>
            <w:w w:val="90"/>
            <w:u w:val="single" w:color="0562C1"/>
          </w:rPr>
          <w:t>mmerow.com</w:t>
        </w:r>
      </w:hyperlink>
    </w:p>
    <w:p w14:paraId="3195D2D6" w14:textId="77777777" w:rsidR="00AA3F9F" w:rsidRDefault="00000000">
      <w:pPr>
        <w:pStyle w:val="Heading2"/>
        <w:spacing w:before="358"/>
      </w:pPr>
      <w:bookmarkStart w:id="6" w:name="Look_Up_Communications"/>
      <w:bookmarkEnd w:id="6"/>
      <w:r>
        <w:rPr>
          <w:w w:val="85"/>
        </w:rPr>
        <w:t>Look</w:t>
      </w:r>
      <w:r>
        <w:rPr>
          <w:spacing w:val="-7"/>
          <w:w w:val="85"/>
        </w:rPr>
        <w:t xml:space="preserve"> </w:t>
      </w:r>
      <w:r>
        <w:rPr>
          <w:w w:val="85"/>
        </w:rPr>
        <w:t>Up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Communications</w:t>
      </w:r>
    </w:p>
    <w:p w14:paraId="5BC61FB3" w14:textId="77777777" w:rsidR="00AA3F9F" w:rsidRDefault="00000000">
      <w:pPr>
        <w:pStyle w:val="BodyText"/>
        <w:spacing w:before="50" w:line="266" w:lineRule="auto"/>
        <w:ind w:hanging="10"/>
      </w:pPr>
      <w:r>
        <w:rPr>
          <w:spacing w:val="-6"/>
        </w:rPr>
        <w:t>Independent</w:t>
      </w:r>
      <w:r>
        <w:rPr>
          <w:spacing w:val="-10"/>
        </w:rPr>
        <w:t xml:space="preserve"> </w:t>
      </w:r>
      <w:r>
        <w:rPr>
          <w:spacing w:val="-6"/>
        </w:rPr>
        <w:t>consultant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three</w:t>
      </w:r>
      <w:r>
        <w:rPr>
          <w:spacing w:val="-10"/>
        </w:rPr>
        <w:t xml:space="preserve"> </w:t>
      </w:r>
      <w:r>
        <w:rPr>
          <w:spacing w:val="-6"/>
        </w:rPr>
        <w:t>areas:</w:t>
      </w:r>
      <w:r>
        <w:rPr>
          <w:spacing w:val="-10"/>
        </w:rPr>
        <w:t xml:space="preserve"> </w:t>
      </w:r>
      <w:r>
        <w:rPr>
          <w:spacing w:val="-6"/>
        </w:rPr>
        <w:t>emotional</w:t>
      </w:r>
      <w:r>
        <w:rPr>
          <w:spacing w:val="-10"/>
        </w:rPr>
        <w:t xml:space="preserve"> </w:t>
      </w:r>
      <w:r>
        <w:rPr>
          <w:spacing w:val="-6"/>
        </w:rPr>
        <w:t>intelligence;</w:t>
      </w:r>
      <w:r>
        <w:rPr>
          <w:spacing w:val="-13"/>
        </w:rPr>
        <w:t xml:space="preserve"> </w:t>
      </w:r>
      <w:r>
        <w:rPr>
          <w:spacing w:val="-6"/>
        </w:rPr>
        <w:t>presentation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 xml:space="preserve">professional </w:t>
      </w:r>
      <w:r>
        <w:rPr>
          <w:w w:val="90"/>
        </w:rPr>
        <w:t xml:space="preserve">presence; and the customer experience. Offers coaching for individuals and teams to improve work </w:t>
      </w:r>
      <w:r>
        <w:rPr>
          <w:spacing w:val="-2"/>
        </w:rPr>
        <w:t>culture.</w:t>
      </w:r>
    </w:p>
    <w:p w14:paraId="5ABB0C90" w14:textId="77777777" w:rsidR="00AA3F9F" w:rsidRDefault="00000000">
      <w:pPr>
        <w:spacing w:before="5"/>
        <w:ind w:left="359"/>
        <w:rPr>
          <w:i/>
          <w:sz w:val="25"/>
        </w:rPr>
      </w:pPr>
      <w:r>
        <w:rPr>
          <w:i/>
          <w:w w:val="85"/>
          <w:sz w:val="25"/>
        </w:rPr>
        <w:t>Stephanie</w:t>
      </w:r>
      <w:r>
        <w:rPr>
          <w:i/>
          <w:spacing w:val="2"/>
          <w:sz w:val="25"/>
        </w:rPr>
        <w:t xml:space="preserve"> </w:t>
      </w:r>
      <w:proofErr w:type="spellStart"/>
      <w:r>
        <w:rPr>
          <w:i/>
          <w:w w:val="85"/>
          <w:sz w:val="25"/>
        </w:rPr>
        <w:t>Salasek</w:t>
      </w:r>
      <w:proofErr w:type="spellEnd"/>
      <w:r>
        <w:rPr>
          <w:w w:val="85"/>
          <w:sz w:val="25"/>
        </w:rPr>
        <w:t>,</w:t>
      </w:r>
      <w:r>
        <w:rPr>
          <w:spacing w:val="3"/>
          <w:sz w:val="25"/>
        </w:rPr>
        <w:t xml:space="preserve"> </w:t>
      </w:r>
      <w:r>
        <w:rPr>
          <w:i/>
          <w:spacing w:val="-2"/>
          <w:w w:val="85"/>
          <w:sz w:val="25"/>
        </w:rPr>
        <w:t>Consultant</w:t>
      </w:r>
    </w:p>
    <w:p w14:paraId="54DDD7CA" w14:textId="77777777" w:rsidR="00AA3F9F" w:rsidRDefault="00000000">
      <w:pPr>
        <w:pStyle w:val="BodyText"/>
        <w:spacing w:before="34"/>
        <w:ind w:left="359"/>
      </w:pPr>
      <w:r>
        <w:rPr>
          <w:w w:val="90"/>
        </w:rPr>
        <w:t>Email:</w:t>
      </w:r>
      <w:r>
        <w:rPr>
          <w:spacing w:val="-1"/>
        </w:rPr>
        <w:t xml:space="preserve"> </w:t>
      </w:r>
      <w:hyperlink r:id="rId17">
        <w:r w:rsidR="00AA3F9F">
          <w:rPr>
            <w:color w:val="0562C1"/>
            <w:w w:val="90"/>
            <w:u w:val="single" w:color="0562C1"/>
          </w:rPr>
          <w:t>lookup@stepha</w:t>
        </w:r>
        <w:r w:rsidR="00AA3F9F">
          <w:rPr>
            <w:color w:val="0562C1"/>
            <w:w w:val="90"/>
            <w:u w:val="single" w:color="0562C1"/>
          </w:rPr>
          <w:t>n</w:t>
        </w:r>
        <w:r w:rsidR="00AA3F9F">
          <w:rPr>
            <w:color w:val="0562C1"/>
            <w:w w:val="90"/>
            <w:u w:val="single" w:color="0562C1"/>
          </w:rPr>
          <w:t>iesalasek.com</w:t>
        </w:r>
      </w:hyperlink>
      <w:r>
        <w:rPr>
          <w:color w:val="0562C1"/>
          <w:spacing w:val="69"/>
        </w:rPr>
        <w:t xml:space="preserve"> </w:t>
      </w:r>
      <w:r>
        <w:rPr>
          <w:w w:val="90"/>
        </w:rPr>
        <w:t>|</w:t>
      </w:r>
      <w:r>
        <w:rPr>
          <w:spacing w:val="-2"/>
        </w:rPr>
        <w:t xml:space="preserve"> </w:t>
      </w:r>
      <w:r>
        <w:rPr>
          <w:w w:val="90"/>
        </w:rPr>
        <w:t>Phone:</w:t>
      </w:r>
      <w:r>
        <w:rPr>
          <w:spacing w:val="-1"/>
        </w:rPr>
        <w:t xml:space="preserve"> </w:t>
      </w:r>
      <w:r>
        <w:rPr>
          <w:w w:val="90"/>
        </w:rPr>
        <w:t>(515)</w:t>
      </w:r>
      <w:r>
        <w:rPr>
          <w:spacing w:val="-1"/>
        </w:rPr>
        <w:t xml:space="preserve"> </w:t>
      </w:r>
      <w:r>
        <w:rPr>
          <w:w w:val="90"/>
        </w:rPr>
        <w:t>520-9535</w:t>
      </w:r>
      <w:r>
        <w:rPr>
          <w:spacing w:val="1"/>
        </w:rPr>
        <w:t xml:space="preserve"> </w:t>
      </w:r>
      <w:r>
        <w:rPr>
          <w:w w:val="90"/>
        </w:rPr>
        <w:t>|</w:t>
      </w:r>
      <w:r>
        <w:rPr>
          <w:spacing w:val="-2"/>
        </w:rPr>
        <w:t xml:space="preserve"> </w:t>
      </w:r>
      <w:hyperlink r:id="rId18">
        <w:r w:rsidR="00AA3F9F">
          <w:rPr>
            <w:color w:val="0562C1"/>
            <w:spacing w:val="-2"/>
            <w:w w:val="90"/>
            <w:u w:val="single" w:color="0562C1"/>
          </w:rPr>
          <w:t>http://steph</w:t>
        </w:r>
        <w:r w:rsidR="00AA3F9F">
          <w:rPr>
            <w:color w:val="0562C1"/>
            <w:spacing w:val="-2"/>
            <w:w w:val="90"/>
            <w:u w:val="single" w:color="0562C1"/>
          </w:rPr>
          <w:t>a</w:t>
        </w:r>
        <w:r w:rsidR="00AA3F9F">
          <w:rPr>
            <w:color w:val="0562C1"/>
            <w:spacing w:val="-2"/>
            <w:w w:val="90"/>
            <w:u w:val="single" w:color="0562C1"/>
          </w:rPr>
          <w:t>niesalasek.com</w:t>
        </w:r>
      </w:hyperlink>
    </w:p>
    <w:p w14:paraId="5DAC344D" w14:textId="77777777" w:rsidR="00AA3F9F" w:rsidRDefault="00AA3F9F">
      <w:pPr>
        <w:pStyle w:val="BodyText"/>
        <w:spacing w:before="0"/>
        <w:ind w:left="0"/>
      </w:pPr>
    </w:p>
    <w:p w14:paraId="325F5899" w14:textId="77777777" w:rsidR="00AA3F9F" w:rsidRDefault="00AA3F9F">
      <w:pPr>
        <w:pStyle w:val="BodyText"/>
        <w:spacing w:before="105"/>
        <w:ind w:left="0"/>
      </w:pPr>
    </w:p>
    <w:p w14:paraId="0ED6AB45" w14:textId="77777777" w:rsidR="00AA3F9F" w:rsidRDefault="00000000">
      <w:pPr>
        <w:ind w:right="354"/>
        <w:jc w:val="right"/>
        <w:rPr>
          <w:i/>
          <w:sz w:val="25"/>
        </w:rPr>
      </w:pPr>
      <w:r>
        <w:rPr>
          <w:i/>
          <w:w w:val="85"/>
          <w:sz w:val="25"/>
        </w:rPr>
        <w:t>Revised</w:t>
      </w:r>
      <w:r>
        <w:rPr>
          <w:i/>
          <w:spacing w:val="-4"/>
          <w:w w:val="85"/>
          <w:sz w:val="25"/>
        </w:rPr>
        <w:t xml:space="preserve"> </w:t>
      </w:r>
      <w:r>
        <w:rPr>
          <w:i/>
          <w:w w:val="85"/>
          <w:sz w:val="25"/>
        </w:rPr>
        <w:t>June</w:t>
      </w:r>
      <w:r>
        <w:rPr>
          <w:i/>
          <w:spacing w:val="-1"/>
          <w:w w:val="85"/>
          <w:sz w:val="25"/>
        </w:rPr>
        <w:t xml:space="preserve"> </w:t>
      </w:r>
      <w:r>
        <w:rPr>
          <w:i/>
          <w:w w:val="85"/>
          <w:sz w:val="25"/>
        </w:rPr>
        <w:t>10,</w:t>
      </w:r>
      <w:r>
        <w:rPr>
          <w:i/>
          <w:spacing w:val="-2"/>
          <w:w w:val="85"/>
          <w:sz w:val="25"/>
        </w:rPr>
        <w:t xml:space="preserve"> </w:t>
      </w:r>
      <w:r>
        <w:rPr>
          <w:i/>
          <w:spacing w:val="-4"/>
          <w:w w:val="85"/>
          <w:sz w:val="25"/>
        </w:rPr>
        <w:t>2024</w:t>
      </w:r>
    </w:p>
    <w:sectPr w:rsidR="00AA3F9F">
      <w:pgSz w:w="12240" w:h="15840"/>
      <w:pgMar w:top="1000" w:right="720" w:bottom="1140" w:left="72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0BE5" w14:textId="77777777" w:rsidR="009830EA" w:rsidRDefault="009830EA">
      <w:r>
        <w:separator/>
      </w:r>
    </w:p>
  </w:endnote>
  <w:endnote w:type="continuationSeparator" w:id="0">
    <w:p w14:paraId="6CFC64C4" w14:textId="77777777" w:rsidR="009830EA" w:rsidRDefault="0098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F3D1" w14:textId="77777777" w:rsidR="00AA3F9F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2ED87FAC" wp14:editId="18AAB38A">
          <wp:simplePos x="0" y="0"/>
          <wp:positionH relativeFrom="page">
            <wp:posOffset>685800</wp:posOffset>
          </wp:positionH>
          <wp:positionV relativeFrom="page">
            <wp:posOffset>9334500</wp:posOffset>
          </wp:positionV>
          <wp:extent cx="6395999" cy="260337"/>
          <wp:effectExtent l="0" t="0" r="0" b="0"/>
          <wp:wrapNone/>
          <wp:docPr id="1" name="Image 1" descr="1550 Beardshear Hall (office location); 515-294-9591(office phone number); provost@iastate.edu (office email); http://provost.iastate.edu (office website URL) in white text in a red bloc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1550 Beardshear Hall (office location); 515-294-9591(office phone number); provost@iastate.edu (office email); http://provost.iastate.edu (office website URL) in white text in a red block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95999" cy="260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EC4B" w14:textId="77777777" w:rsidR="009830EA" w:rsidRDefault="009830EA">
      <w:r>
        <w:separator/>
      </w:r>
    </w:p>
  </w:footnote>
  <w:footnote w:type="continuationSeparator" w:id="0">
    <w:p w14:paraId="04708580" w14:textId="77777777" w:rsidR="009830EA" w:rsidRDefault="00983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F9F"/>
    <w:rsid w:val="000D495B"/>
    <w:rsid w:val="00591CB7"/>
    <w:rsid w:val="00861FD1"/>
    <w:rsid w:val="009830EA"/>
    <w:rsid w:val="00A84867"/>
    <w:rsid w:val="00AA3F9F"/>
    <w:rsid w:val="00F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3C185"/>
  <w15:docId w15:val="{5C6387F6-F7E3-6941-8DE4-16D82C24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99"/>
      <w:ind w:left="506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357"/>
      <w:ind w:left="345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369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cc.edu/dbr/" TargetMode="External"/><Relationship Id="rId13" Type="http://schemas.openxmlformats.org/officeDocument/2006/relationships/hyperlink" Target="http://www.iowamediationservice.com/" TargetMode="External"/><Relationship Id="rId18" Type="http://schemas.openxmlformats.org/officeDocument/2006/relationships/hyperlink" Target="http://stephaniesalasek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rjanes@dmacc.edu" TargetMode="External"/><Relationship Id="rId12" Type="http://schemas.openxmlformats.org/officeDocument/2006/relationships/hyperlink" Target="mailto:info@iowamediationservice.com" TargetMode="External"/><Relationship Id="rId17" Type="http://schemas.openxmlformats.org/officeDocument/2006/relationships/hyperlink" Target="mailto:lookup@stephaniesalasek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eankummerow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efr.org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orkwithedge.com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n@workwithedge.com" TargetMode="External"/><Relationship Id="rId14" Type="http://schemas.openxmlformats.org/officeDocument/2006/relationships/hyperlink" Target="https://jannfreed.com/connec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2457</Characters>
  <Application>Microsoft Office Word</Application>
  <DocSecurity>0</DocSecurity>
  <Lines>52</Lines>
  <Paragraphs>37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Lee, Melanie K [SVPP]</cp:lastModifiedBy>
  <cp:revision>4</cp:revision>
  <dcterms:created xsi:type="dcterms:W3CDTF">2026-01-07T16:43:00Z</dcterms:created>
  <dcterms:modified xsi:type="dcterms:W3CDTF">2026-01-07T17:23:00Z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D:20240705122741</vt:lpwstr>
  </property>
</Properties>
</file>